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5"/>
        <w:gridCol w:w="8077"/>
      </w:tblGrid>
      <w:tr w:rsidR="00930F62" w:rsidRPr="00930F62" w:rsidTr="00930F6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it-IT"/>
              </w:rPr>
              <w:t xml:space="preserve">Scheda Dettagliata </w:t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RICH. 1 PROT. 729553 DEL 01/03/2022</w:t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Data </w:t>
            </w:r>
            <w:proofErr w:type="spellStart"/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ins</w:t>
            </w:r>
            <w:proofErr w:type="spellEnd"/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15/03/2022</w:t>
            </w: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Centro per l'impiego: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CENTRO PER L'IMPIEGO DI RHO</w:t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Ente richiedente: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ASST-RHODENSE - VIALE FORLANINI, 95 - GARBAGNATE MILANESE</w:t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Tipo di contratto: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 DETERMINATO 6 MESI (36 ORE SETTIMANALI)</w:t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LA RICHIESTA E’ RIVOLTA A COLORO CHE SONO PRIVI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OCCUPAZIONE (così come previsto dalla DGR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4890/2007).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N°4 “Operatore Tecnico” – MAGAZZINIERE/AUTISTA </w:t>
            </w:r>
            <w:proofErr w:type="spellStart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</w:t>
            </w:r>
            <w:proofErr w:type="spellEnd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B, a tempo determinato 6 mesi e pieno (36 ore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settimanali); N°3 profili da assegnare ai Magazzini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economali e N°1 profilo da assegnare al Magazzino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Farmacia.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CONTRATTO: Tempo determinato 6 mesi 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decorrere dall’assunzione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ORARIO: Full time 36 ore settimanali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Impegnativa orario settimanale 36 ore con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turnazione mattino – pomeriggio - notte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MANSIONI E ATTIVITÀ: Il personale in argomento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svolgerà le mansioni: movimentazione manuale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carichi fino a 20kg (uomini)/ 15kg (donne) –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utilizzo del muletto – guida di automezzi aziendali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– utilizzo di programmi per la gestione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magazzino.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PROVA SELETTIVA: L’Amministrazione selezionerà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il/la candidato/a attraverso un colloquio attinente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alla mansione da svolgere. L’accertamento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dell’idoneità fisica a tutti i compiti rientranti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nella qualifica, con l’osservanza delle norme in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materia di categorie protette, è effettuato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dall’Azienda Socio Sanitaria Territoriale A.S.S.T.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Rhodense prima dell’immissione in servizio. 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candidati convocati dovranno presentarsi alla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selezione muniti di un documento di riconoscimento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corso di validità. La prova non comporta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valutazione comparativa dei candidati ed è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preordinata ad accertare l’idoneità dei lavoratori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avviati a selezione a svolgere le mansioni tipiche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 profilo da ricoprire, senza dar luogo ad alcuna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graduatoria di merito. La selezione sarà effettuata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rispettando l’ordine della graduatoria e qualora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 corso della selezione dovesse essere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individuato un lavoratore idoneo la selezione sarà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interrotta senza proseguire nello scorrimento della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stessa. Sede di servizio: Presidio Ospedaliero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Garbagnate Milanese per l’assegnazione di N.1 posto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da assegnare al Magazzino Farmacia e Presidio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Ospedaliero di Garbagnate Milanese, Bollate, Rho,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Passirana di N.3 posti da assegnare ai Magazzini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Economali.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SPECIFICI DI AMMISSIONE: • possesso della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patente di guida B o superiore e/o equipollenti ai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sensi del DM 08/08/1994 • abilitazione all’uso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carrello elevatore (patentino muletto, conforme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all’Accordo Stato – Regioni e D.lgs. 81/08) •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Conoscenze informatiche di base • Tutti i suddetti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devono essere posseduti alla data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presentazione della propria candidatura al Centro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l’Impiego di RHO per la partecipazione alla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chiamata sui presenti per l’assunzione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personale di cui all’oggetto e mantenuti sino al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momento dell’assunzione. Il difetto dei requisiti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prescritti, accertato nel corso della selezione,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comporta l’esclusione dalla selezione stessa, 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costituisce causa di risoluzione del rapporto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lavoro, ove già istaurato. L’Ente si riserva 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facoltà di non procedere all’assunzione in caso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mancanza dell’idoneità psicofisica, piena </w:t>
            </w:r>
            <w:proofErr w:type="spellStart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</w:t>
            </w:r>
            <w:proofErr w:type="spellEnd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incondizionata, all’impiego ed alle mansioni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connesse al profilo ricoperto. Con 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partecipazione è implicita da parte dei candidati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l’accettazione senza riserve delle condizioni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presente avviso e di tutte le disposizioni che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disciplinano lo stato giuridico ed economico dei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dipendenti dell’Ente.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GENERALI DI AMMISSIONE: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assolvimento della scuola dell’obbligo: licenza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media inferiore o licenza elementare (per i nati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entro il 31/12/1951).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cittadinanza italiana, salve le equiparazioni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stabilite dalle leggi vigenti, o cittadinanza in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uno dei paesi dell’Unione Europea ovvero titolarità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diritti e/o condizioni ai sensi dell'art. 38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D. </w:t>
            </w:r>
            <w:proofErr w:type="spellStart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Lgs</w:t>
            </w:r>
            <w:proofErr w:type="spellEnd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n. 165/2001 come modificato dall'alt 7, co.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1, della Legge n.97/2013, e precisamente: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essere cittadini di Stati appartenenti all’UE 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loro familiari non aventi la cittadinanza di uno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Stato Membro, titolari del diritto di soggiorno 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 diritto di soggiorno permanente;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essere cittadini di Paesi Terzi titolari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permesso di soggiorno CE per soggiornanti di lungo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periodo o dello status di rifugiato o di protezione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sussidiaria;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i candidati in difetto della cittadinanza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italiana dovranno dimostrare di avere adeguata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conoscenza della lingua italiana;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idoneità psico-fisica all’impiego senza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limitazioni all’esercizio delle mansioni proprie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 profilo oggetto dell’avviso.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Godimento dei diritti civili e politici;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Età: non inferiore ai 18 anni;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assenza di condanne penali che, salvo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riabilitazione, possano impedire l’istaurarsi e/o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 mantenimento del rapporto di impiego;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non aver in corso procedimenti penali né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procedimenti amministrativi per l’applicazione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misure di sicurezza o di prevenzione, né che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risultino a proprio carico precedenti penali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iscrivibili nel casellario giudiziale ai sensi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dell’art. 3 del decreto del Presidente della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Repubblica 14.11.2002, n. 313;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non essere stati esclusi dall’elettorato attivo 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essere stati destituiti o dispensati dall’impiego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presso pubbliche amministrazioni ovvero licenziati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persistente insufficiente rendimento da una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pubblica amministrazione ovvero per aver conseguito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l’impiego stesso attraverso dichiarazioni mendaci 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produzione di documenti falsi o viziati da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invalidità non sanabile;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non essere incorsi nella risoluzione del rapporto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lavoro a seguito di licenziamento ovvero 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seguito di giudizio di inidoneità per mancato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superamento del periodo di prova/formazione al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medesimo profilo messo a bando.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Sarà cura dell’Ente verificare il possesso dei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di ammissione al pubblico impiego, pena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decadenza.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br/>
              <w:t xml:space="preserve">PRESENTAZIONE DELLE CANDIDATURE: Le domande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 possono essere presentate il giorno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martedì 15 marzo 2022 a partire dalle ore 9:00 ed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entro e non oltre le ore 17:00. Le candidature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devono essere presentate solo ed esclusivamente 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mezzo posta elettronica certificata (PEC)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all’indirizzo afolmet.art16@pec.it indicando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nell’oggetto della PEC “avviamento a selezione art.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16 – ASST RHODENSE – GARBAGNATE MILANESE N°4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OPERATORE TECNICO – MAGAZZINIERE/AUTISTA – CPI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RHO - COGNOME”. Non sono ammesse le candidature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inviate alla PEC istituzionale da una casella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posta ordinaria. Ai fini dell’ammissione, 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domanda deve essere trasmessa: · nell’arco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temporale di validità previsto dall’Avviso (fa fede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data e l’orario di trasmissione della PEC); da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casella di posta elettronica certificata; si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precisa che, in caso di necessità di contatto e/o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comunicazioni, il centro per l’impiego di RHO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farà riferimento alla PEC utilizzata per l’invio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dell’adesione. Utilizzando apposito modello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adesione, scaricabile dal sito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https://www.cittametropolitana.mi.it/lavoro/centrii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mpiego</w:t>
            </w:r>
            <w:proofErr w:type="spellEnd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/avviamento.html che deve essere compilato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modo completo, chiaro e leggibile, sottoscritto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 firma digitale o autografa e inviato in formato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pdf. In relazione agli allegati alla domanda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adesione elencati al paragrafo successivo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“documenti da presentare”, si precisa quanto segue: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Gli allegati devono essere inviati in formato pdf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forma chiara e leggibile.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DOCUMENTI DA PRESENTARE: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a. Documento di identità in corso di validità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b. Codice fiscale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c. Titolo di soggiorno idoneo per cittadini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extra UE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d. Codice fiscale dei familiari a carico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e. Documentazione attestante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invalidità/disabilità di parenti a carico corredati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 documento di identità della persona (solo se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dichiara di avere parenti disabili/invalidi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fiscalmente a carico)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f. Dichiarazione di equipollenza o traduzione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asseverata del titolo di studio (se dichiara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aver conseguito il titolo di studio in altro Paese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UE)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g. Dichiarazione di valore che attesti il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livello di scolarizzazione (se dichiara di aver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conseguito il titolo di studio in Paese extra UE)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h. In via facoltativa, stato occupazionale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aggiornato rilasciato dal Centro per l’Impiego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provenienza. Il rilascio deve essere avvenuto non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più di 5 giorni lavorativi prima della data dalla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quale sarà possibile presentare la domanda (solo in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caso di candidati provenienti da Centri per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l’Impiego diversi da quello di residenza/domicilio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 da altre regioni)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i. Busta paga riferita ad una mensilità intera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(per i lavoratori occupati il cui reddito da lavoro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dipendente corrisponde ad un’imposta lorda pari 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inferiore alle detrazioni spettanti ai sensi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dell’art.13 del Testo Unico delle Imposte sui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Redditi di cui al D.P.R. 917/1986. Tale reddito è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quantificabile, alla luce della normativa vigente,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euro 8.145 annui).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mancata trasmissione/illeggibilità degli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allegati (non già in possesso dei CPI e fatto salvo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il soccorso istruttorio per i soli casi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illeggibilità) di cui alle lettere a, b, c, f e g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determina la non ammissibilità della domanda,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mentre la mancata trasmissione/illeggibilità degli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allegati (non già in possesso dei CPI e fatto salvo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 soccorso istruttorio per i soli casi di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illeggibilità) degli allegati di cui alle lettere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d, e, h e i determina la non applicazione del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punteggio corrispondente.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GRADUATORIA: La graduatoria è redatta sulla base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dei seguenti parametri di valutazione: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•anzianità di disoccupazione - Il termine per il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calcolo dell'anzianità di disoccupazione e dell'età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anagrafica è la scadenza prevista per 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presentazione della domanda (ore 17.00 del giorno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15 marzo 2022).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carico familiare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età anagrafica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 caso di parità di punteggio prevale: • la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maggiore età • il maggior punteggio per carico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familiare • la maggiore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anzianità di disoccupazione La graduatoria verrà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pubblicata sul sito istituzionale: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https://www.cittametropolitana.mi.it/lavoro/centrii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mpiego</w:t>
            </w:r>
            <w:proofErr w:type="spellEnd"/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/gradart16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Reclami: Eventuali reclami vanno presentati al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responsabile del Centro per l’Impiego. </w:t>
            </w:r>
            <w:r w:rsidRPr="00930F6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930F62" w:rsidRPr="00930F62" w:rsidTr="00930F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30F6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link cliccabile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C00"/>
            <w:vAlign w:val="center"/>
            <w:hideMark/>
          </w:tcPr>
          <w:p w:rsidR="00930F62" w:rsidRPr="00930F62" w:rsidRDefault="00930F62" w:rsidP="00930F6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it-IT"/>
              </w:rPr>
            </w:pPr>
            <w:hyperlink r:id="rId4" w:tgtFrame="_blank" w:history="1">
              <w:r w:rsidRPr="00930F62">
                <w:rPr>
                  <w:rFonts w:ascii="Trebuchet MS" w:eastAsia="Times New Roman" w:hAnsi="Trebuchet MS" w:cs="Times New Roman"/>
                  <w:color w:val="FFFFFF"/>
                  <w:sz w:val="20"/>
                  <w:szCs w:val="20"/>
                  <w:lang w:eastAsia="it-IT"/>
                </w:rPr>
                <w:t>https://www.cittametropolitana.mi.it/export/sites/default/lavoro/pdf/Modello-di-adesione-univoco.pdf</w:t>
              </w:r>
            </w:hyperlink>
          </w:p>
        </w:tc>
      </w:tr>
    </w:tbl>
    <w:p w:rsidR="006A46CD" w:rsidRDefault="006A46CD">
      <w:bookmarkStart w:id="0" w:name="_GoBack"/>
      <w:bookmarkEnd w:id="0"/>
    </w:p>
    <w:sectPr w:rsidR="006A4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62"/>
    <w:rsid w:val="006A46CD"/>
    <w:rsid w:val="009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65A4-AA75-4A49-BDDB-D6181F1F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0F62"/>
    <w:rPr>
      <w:strike w:val="0"/>
      <w:dstrike w:val="0"/>
      <w:color w:val="FFFFFF"/>
      <w:u w:val="none"/>
      <w:effect w:val="none"/>
    </w:rPr>
  </w:style>
  <w:style w:type="character" w:customStyle="1" w:styleId="testobold1">
    <w:name w:val="testobold1"/>
    <w:basedOn w:val="Carpredefinitoparagrafo"/>
    <w:rsid w:val="00930F62"/>
    <w:rPr>
      <w:rFonts w:ascii="Verdana" w:hAnsi="Verdana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esto1">
    <w:name w:val="testo1"/>
    <w:basedOn w:val="Carpredefinitoparagrafo"/>
    <w:rsid w:val="00930F6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tametropolitana.mi.it/export/sites/default/lavoro/pdf/Modello-di-adesione-univoc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Lorena Maura</dc:creator>
  <cp:keywords/>
  <dc:description/>
  <cp:lastModifiedBy>Perego Lorena Maura</cp:lastModifiedBy>
  <cp:revision>1</cp:revision>
  <dcterms:created xsi:type="dcterms:W3CDTF">2022-03-07T15:47:00Z</dcterms:created>
  <dcterms:modified xsi:type="dcterms:W3CDTF">2022-03-07T15:49:00Z</dcterms:modified>
</cp:coreProperties>
</file>